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5052" w14:textId="77777777" w:rsidR="00A82B9F" w:rsidRDefault="00A82B9F" w:rsidP="000A55F5">
      <w:pPr>
        <w:pStyle w:val="Title"/>
        <w:rPr>
          <w:sz w:val="17"/>
        </w:rPr>
      </w:pPr>
    </w:p>
    <w:p w14:paraId="307822C5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32"/>
          <w:u w:val="none"/>
        </w:rPr>
      </w:pPr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32"/>
          <w:u w:val="none"/>
        </w:rPr>
        <w:t>How to wow the First Give judges…</w:t>
      </w:r>
    </w:p>
    <w:p w14:paraId="0BDAB643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Thank you so much for choosing to support Shooting Star Children’s Hospices for your First Give Project. We hope this pack proves useful in your journey to win a monetary prize for Shooting Star Children’s Hospices!</w:t>
      </w:r>
    </w:p>
    <w:p w14:paraId="608EE1E2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647C881F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Step 1: All about Shooting Star Children’s Hospices</w:t>
      </w:r>
    </w:p>
    <w:p w14:paraId="187EF21E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Shooting Star Children’s Hospices is your local children’s charity caring for babies, children and young people with life-limiting conditions, and their families. Whether lives are measured in days, weeks, </w:t>
      </w:r>
      <w:proofErr w:type="gramStart"/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months</w:t>
      </w:r>
      <w:proofErr w:type="gramEnd"/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or years, we are here to make every moment count. </w:t>
      </w:r>
    </w:p>
    <w:p w14:paraId="591B2F1B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02EB0038" w14:textId="4E00125A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Visit our fabulous website </w:t>
      </w:r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www.shootingstar.org.uk</w:t>
      </w:r>
      <w:r w:rsidRPr="004E7B3E">
        <w:rPr>
          <w:rStyle w:val="IntenseReference"/>
          <w:rFonts w:ascii="Guillon" w:hAnsi="Guillon" w:cs="Arial"/>
          <w:bCs w:val="0"/>
          <w:smallCaps w:val="0"/>
          <w:color w:val="00B3DF" w:themeColor="accent1"/>
          <w:sz w:val="24"/>
          <w:u w:val="none"/>
        </w:rPr>
        <w:t xml:space="preserve"> </w:t>
      </w: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and find out all about us. Read our family stories, watch our latest </w:t>
      </w:r>
      <w:proofErr w:type="gramStart"/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video</w:t>
      </w:r>
      <w:r w:rsidR="00C14526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s</w:t>
      </w:r>
      <w:proofErr w:type="gramEnd"/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and see what’s been happening in our news. </w:t>
      </w:r>
    </w:p>
    <w:p w14:paraId="0C741CEB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5D861C2B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 xml:space="preserve">Step 2: Visiting </w:t>
      </w:r>
      <w:proofErr w:type="gramStart"/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us</w:t>
      </w:r>
      <w:proofErr w:type="gramEnd"/>
    </w:p>
    <w:p w14:paraId="7CF38250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Unfortunately, we do not host private tours of our hospices outside our public open days. Our hospices are a home from home for the families we </w:t>
      </w:r>
      <w:proofErr w:type="gramStart"/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support</w:t>
      </w:r>
      <w:proofErr w:type="gramEnd"/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and we must respect their privacy.</w:t>
      </w:r>
    </w:p>
    <w:p w14:paraId="24DB2CC7" w14:textId="6C5858D5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proofErr w:type="gramStart"/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However</w:t>
      </w:r>
      <w:proofErr w:type="gramEnd"/>
      <w:r w:rsidR="00C14526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our friendly fundraising team would be happy to talk to you and give you advice on learning more about our work</w:t>
      </w:r>
    </w:p>
    <w:p w14:paraId="07518F8F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To find out when our next public open days are or to book a visit to our fundraising office then call 01932 8231</w:t>
      </w:r>
      <w:r w:rsidR="00116219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00</w:t>
      </w:r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 xml:space="preserve"> or email </w:t>
      </w:r>
      <w:r w:rsidR="00116219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us at community</w:t>
      </w:r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@shootingstar.org.uk</w:t>
      </w:r>
    </w:p>
    <w:p w14:paraId="5EFD1C71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2F38FD6F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Step 3: Your presentation</w:t>
      </w:r>
    </w:p>
    <w:p w14:paraId="385F51C2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How to wow the judges with an inspiring presentation…</w:t>
      </w:r>
    </w:p>
    <w:p w14:paraId="3BD04F6D" w14:textId="77777777" w:rsidR="008E4DD5" w:rsidRPr="004E7B3E" w:rsidRDefault="008E4DD5" w:rsidP="008E4DD5">
      <w:pPr>
        <w:rPr>
          <w:rFonts w:ascii="Guillon" w:hAnsi="Guillon"/>
          <w:b/>
          <w:color w:val="00B3DF" w:themeColor="accent1"/>
          <w:lang w:eastAsia="en-US" w:bidi="ar-SA"/>
        </w:rPr>
      </w:pPr>
      <w:r w:rsidRPr="004E7B3E">
        <w:rPr>
          <w:rFonts w:ascii="Guillon" w:hAnsi="Guillon"/>
          <w:b/>
          <w:color w:val="00B3DF" w:themeColor="accent1"/>
          <w:lang w:eastAsia="en-US" w:bidi="ar-SA"/>
        </w:rPr>
        <w:t>Research</w:t>
      </w:r>
    </w:p>
    <w:p w14:paraId="4183DB2B" w14:textId="77777777" w:rsidR="008E4DD5" w:rsidRPr="004E7B3E" w:rsidRDefault="008E4DD5" w:rsidP="008E4DD5">
      <w:pPr>
        <w:pStyle w:val="Title"/>
        <w:numPr>
          <w:ilvl w:val="0"/>
          <w:numId w:val="6"/>
        </w:numPr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Make sure you are confident talking about the charity and each team member can articulate a few key points of information about Shooting Star Children’s Hospices in case of questions. </w:t>
      </w:r>
    </w:p>
    <w:p w14:paraId="7A7BE0E7" w14:textId="77777777" w:rsidR="008E4DD5" w:rsidRPr="004E7B3E" w:rsidRDefault="008E4DD5" w:rsidP="008E4DD5">
      <w:pPr>
        <w:pStyle w:val="Title"/>
        <w:numPr>
          <w:ilvl w:val="0"/>
          <w:numId w:val="6"/>
        </w:numPr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Ask our fundraising staff if you have any specific questions!</w:t>
      </w:r>
    </w:p>
    <w:p w14:paraId="7D6FE76A" w14:textId="77777777" w:rsidR="008E4DD5" w:rsidRPr="004E7B3E" w:rsidRDefault="008E4DD5" w:rsidP="008E4DD5">
      <w:pPr>
        <w:pStyle w:val="Title"/>
        <w:numPr>
          <w:ilvl w:val="0"/>
          <w:numId w:val="6"/>
        </w:numPr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Follow us on Facebook and Twitter to see what we’re communicating to our supporters.</w:t>
      </w:r>
    </w:p>
    <w:p w14:paraId="490DC41E" w14:textId="77777777" w:rsidR="008E4DD5" w:rsidRDefault="008E4DD5" w:rsidP="008E4DD5">
      <w:pPr>
        <w:pStyle w:val="Title"/>
        <w:numPr>
          <w:ilvl w:val="0"/>
          <w:numId w:val="6"/>
        </w:numPr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Request an annual review to find out more about how we are funded.</w:t>
      </w:r>
    </w:p>
    <w:p w14:paraId="3029A16B" w14:textId="77777777" w:rsidR="004E7B3E" w:rsidRPr="004E7B3E" w:rsidRDefault="004E7B3E" w:rsidP="004E7B3E">
      <w:pPr>
        <w:rPr>
          <w:lang w:eastAsia="en-US" w:bidi="ar-SA"/>
        </w:rPr>
      </w:pPr>
    </w:p>
    <w:p w14:paraId="48225CA3" w14:textId="77777777" w:rsidR="008E4DD5" w:rsidRPr="004E7B3E" w:rsidRDefault="008E4DD5" w:rsidP="008E4DD5">
      <w:pPr>
        <w:pStyle w:val="Title"/>
        <w:rPr>
          <w:rFonts w:ascii="Guillon" w:eastAsia="Times New Roman" w:hAnsi="Guillon" w:cs="Times New Roman"/>
          <w:b w:val="0"/>
          <w:color w:val="auto"/>
          <w:spacing w:val="0"/>
          <w:kern w:val="0"/>
          <w:sz w:val="24"/>
          <w:szCs w:val="22"/>
        </w:rPr>
      </w:pPr>
    </w:p>
    <w:p w14:paraId="6948C017" w14:textId="77777777" w:rsidR="008E4DD5" w:rsidRPr="004E7B3E" w:rsidRDefault="008E4DD5" w:rsidP="008E4DD5">
      <w:pPr>
        <w:pStyle w:val="Title"/>
        <w:rPr>
          <w:rFonts w:ascii="Guillon" w:eastAsia="Times New Roman" w:hAnsi="Guillon" w:cs="Times New Roman"/>
          <w:color w:val="00B3DF" w:themeColor="accent1"/>
          <w:spacing w:val="0"/>
          <w:kern w:val="0"/>
          <w:sz w:val="24"/>
          <w:szCs w:val="22"/>
        </w:rPr>
      </w:pPr>
      <w:r w:rsidRPr="004E7B3E">
        <w:rPr>
          <w:rFonts w:ascii="Guillon" w:eastAsia="Times New Roman" w:hAnsi="Guillon" w:cs="Times New Roman"/>
          <w:color w:val="00B3DF" w:themeColor="accent1"/>
          <w:spacing w:val="0"/>
          <w:kern w:val="0"/>
          <w:sz w:val="24"/>
          <w:szCs w:val="22"/>
        </w:rPr>
        <w:t>Be Confident</w:t>
      </w:r>
    </w:p>
    <w:p w14:paraId="26FE1B42" w14:textId="77777777" w:rsidR="008E4DD5" w:rsidRPr="004E7B3E" w:rsidRDefault="008E4DD5" w:rsidP="008E4DD5">
      <w:pPr>
        <w:pStyle w:val="Title"/>
        <w:numPr>
          <w:ilvl w:val="0"/>
          <w:numId w:val="7"/>
        </w:numPr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Show the judges that you are passionate about Shooting Star Children’s Hospices and know your stuff.</w:t>
      </w:r>
    </w:p>
    <w:p w14:paraId="7D6871D7" w14:textId="77777777" w:rsidR="008E4DD5" w:rsidRPr="004E7B3E" w:rsidRDefault="008E4DD5" w:rsidP="008E4DD5">
      <w:pPr>
        <w:pStyle w:val="Title"/>
        <w:numPr>
          <w:ilvl w:val="0"/>
          <w:numId w:val="6"/>
        </w:numPr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Speak loudly, clearly and with confidence. Don’t rush and don’t forget to smile!</w:t>
      </w:r>
    </w:p>
    <w:p w14:paraId="2AE42E28" w14:textId="77777777" w:rsidR="008E4DD5" w:rsidRPr="004E7B3E" w:rsidRDefault="008E4DD5" w:rsidP="008E4DD5">
      <w:pPr>
        <w:pStyle w:val="Title"/>
        <w:numPr>
          <w:ilvl w:val="0"/>
          <w:numId w:val="6"/>
        </w:numPr>
        <w:contextualSpacing w:val="0"/>
        <w:rPr>
          <w:rFonts w:ascii="Guillon" w:hAnsi="Guillon" w:cs="Arial"/>
          <w:b w:val="0"/>
          <w:color w:val="auto"/>
          <w:sz w:val="24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Make it moving by tell</w:t>
      </w:r>
      <w:r w:rsidR="00734925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ing</w:t>
      </w: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a story, you can find family case studies on our website.</w:t>
      </w:r>
    </w:p>
    <w:p w14:paraId="0ECB817C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 xml:space="preserve">Be </w:t>
      </w:r>
      <w:proofErr w:type="gramStart"/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creative</w:t>
      </w:r>
      <w:proofErr w:type="gramEnd"/>
    </w:p>
    <w:p w14:paraId="30333A6E" w14:textId="77777777" w:rsidR="008E4DD5" w:rsidRPr="004E7B3E" w:rsidRDefault="008E4DD5" w:rsidP="008E4DD5">
      <w:pPr>
        <w:pStyle w:val="Title"/>
        <w:numPr>
          <w:ilvl w:val="0"/>
          <w:numId w:val="6"/>
        </w:numPr>
        <w:rPr>
          <w:rFonts w:ascii="Guillon" w:hAnsi="Guillon" w:cs="Arial"/>
          <w:b w:val="0"/>
          <w:color w:val="auto"/>
          <w:sz w:val="24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Add some entertainment or interactive elements to your presentation to further engage your audience. How about some simple Makaton?</w:t>
      </w:r>
    </w:p>
    <w:p w14:paraId="38555345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3C685895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Be time-</w:t>
      </w:r>
      <w:proofErr w:type="gramStart"/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smart</w:t>
      </w:r>
      <w:proofErr w:type="gramEnd"/>
    </w:p>
    <w:p w14:paraId="0A1B0FCB" w14:textId="77777777" w:rsidR="008E4DD5" w:rsidRPr="004E7B3E" w:rsidRDefault="008E4DD5" w:rsidP="008E4DD5">
      <w:pPr>
        <w:pStyle w:val="Title"/>
        <w:numPr>
          <w:ilvl w:val="0"/>
          <w:numId w:val="6"/>
        </w:numPr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You only have a limited time so be prompt and well prepared. Make sure your presentation flows and that you have had several practices!</w:t>
      </w:r>
    </w:p>
    <w:p w14:paraId="4B39930C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7ACB04F4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4E7B3E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Step 4: Keep in touch!</w:t>
      </w:r>
    </w:p>
    <w:p w14:paraId="5989FD6C" w14:textId="77777777" w:rsidR="008E4DD5" w:rsidRPr="004E7B3E" w:rsidRDefault="008E4DD5" w:rsidP="008E4DD5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Whether you are successful in winning a monetary prize or not, you have made Shooting Star Ch</w:t>
      </w:r>
      <w:r w:rsidR="00116219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ildren’s Hospices</w:t>
      </w:r>
      <w:r w:rsidRPr="004E7B3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proud through your representation. Keep in touch with us by taking part in our various fundraising activities and following us on twitter.</w:t>
      </w:r>
    </w:p>
    <w:p w14:paraId="1DCC10F2" w14:textId="77777777" w:rsidR="00C06C9F" w:rsidRPr="004E7B3E" w:rsidRDefault="00C06C9F" w:rsidP="00061558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sectPr w:rsidR="00C06C9F" w:rsidRPr="004E7B3E" w:rsidSect="001F6598">
      <w:headerReference w:type="default" r:id="rId8"/>
      <w:type w:val="continuous"/>
      <w:pgSz w:w="11910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156D" w14:textId="77777777" w:rsidR="00F35551" w:rsidRDefault="00F35551" w:rsidP="000A55F5">
      <w:r>
        <w:separator/>
      </w:r>
    </w:p>
  </w:endnote>
  <w:endnote w:type="continuationSeparator" w:id="0">
    <w:p w14:paraId="148E76EC" w14:textId="77777777" w:rsidR="00F35551" w:rsidRDefault="00F35551" w:rsidP="000A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Me Pro">
    <w:altName w:val="Calibri"/>
    <w:charset w:val="00"/>
    <w:family w:val="auto"/>
    <w:pitch w:val="variable"/>
    <w:sig w:usb0="A00002EF" w:usb1="40006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illon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Guillon Light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3EE7" w14:textId="77777777" w:rsidR="00F35551" w:rsidRDefault="00F35551" w:rsidP="000A55F5">
      <w:r>
        <w:separator/>
      </w:r>
    </w:p>
  </w:footnote>
  <w:footnote w:type="continuationSeparator" w:id="0">
    <w:p w14:paraId="74947E59" w14:textId="77777777" w:rsidR="00F35551" w:rsidRDefault="00F35551" w:rsidP="000A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BB31" w14:textId="77777777" w:rsidR="00A9722D" w:rsidRDefault="00A9722D">
    <w:pPr>
      <w:pStyle w:val="Header"/>
    </w:pPr>
    <w:r w:rsidRPr="000C3EFB"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369DFBD4" wp14:editId="65D2BABF">
          <wp:simplePos x="0" y="0"/>
          <wp:positionH relativeFrom="page">
            <wp:posOffset>4327451</wp:posOffset>
          </wp:positionH>
          <wp:positionV relativeFrom="topMargin">
            <wp:posOffset>159488</wp:posOffset>
          </wp:positionV>
          <wp:extent cx="2879725" cy="83439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H_RGB_Logo lock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0223AE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FS Me Pro" w:hAnsi="FS Me Pro" w:hint="default"/>
        <w:color w:val="00B3DF"/>
      </w:rPr>
    </w:lvl>
  </w:abstractNum>
  <w:abstractNum w:abstractNumId="1" w15:restartNumberingAfterBreak="0">
    <w:nsid w:val="19AE694F"/>
    <w:multiLevelType w:val="hybridMultilevel"/>
    <w:tmpl w:val="9A42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4A1D"/>
    <w:multiLevelType w:val="hybridMultilevel"/>
    <w:tmpl w:val="0140718E"/>
    <w:lvl w:ilvl="0" w:tplc="424A5B3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B3D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210A4"/>
    <w:multiLevelType w:val="hybridMultilevel"/>
    <w:tmpl w:val="BEC88E8E"/>
    <w:lvl w:ilvl="0" w:tplc="C5A8505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57A0E"/>
    <w:multiLevelType w:val="hybridMultilevel"/>
    <w:tmpl w:val="7DD86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6841"/>
    <w:multiLevelType w:val="hybridMultilevel"/>
    <w:tmpl w:val="C1BAA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AF4035"/>
    <w:multiLevelType w:val="hybridMultilevel"/>
    <w:tmpl w:val="EE82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481413">
    <w:abstractNumId w:val="0"/>
  </w:num>
  <w:num w:numId="2" w16cid:durableId="815603976">
    <w:abstractNumId w:val="2"/>
  </w:num>
  <w:num w:numId="3" w16cid:durableId="170803274">
    <w:abstractNumId w:val="1"/>
  </w:num>
  <w:num w:numId="4" w16cid:durableId="682318431">
    <w:abstractNumId w:val="4"/>
  </w:num>
  <w:num w:numId="5" w16cid:durableId="1540436017">
    <w:abstractNumId w:val="3"/>
  </w:num>
  <w:num w:numId="6" w16cid:durableId="869026929">
    <w:abstractNumId w:val="5"/>
  </w:num>
  <w:num w:numId="7" w16cid:durableId="971981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E5"/>
    <w:rsid w:val="00031A96"/>
    <w:rsid w:val="00061558"/>
    <w:rsid w:val="000A55F5"/>
    <w:rsid w:val="00116219"/>
    <w:rsid w:val="001440E9"/>
    <w:rsid w:val="001853E5"/>
    <w:rsid w:val="001F6598"/>
    <w:rsid w:val="0031126F"/>
    <w:rsid w:val="003E36C6"/>
    <w:rsid w:val="003E7372"/>
    <w:rsid w:val="00416A9D"/>
    <w:rsid w:val="004911FC"/>
    <w:rsid w:val="004B5227"/>
    <w:rsid w:val="004E7B3E"/>
    <w:rsid w:val="005573B1"/>
    <w:rsid w:val="005D5A99"/>
    <w:rsid w:val="00664124"/>
    <w:rsid w:val="006C4A9B"/>
    <w:rsid w:val="006D1A7C"/>
    <w:rsid w:val="00734925"/>
    <w:rsid w:val="007A5261"/>
    <w:rsid w:val="007C129F"/>
    <w:rsid w:val="00836E49"/>
    <w:rsid w:val="008E4DD5"/>
    <w:rsid w:val="00907FE8"/>
    <w:rsid w:val="009660C8"/>
    <w:rsid w:val="009A7FC5"/>
    <w:rsid w:val="009B68F5"/>
    <w:rsid w:val="00A8197B"/>
    <w:rsid w:val="00A82B9F"/>
    <w:rsid w:val="00A92CAA"/>
    <w:rsid w:val="00A9722D"/>
    <w:rsid w:val="00B0300C"/>
    <w:rsid w:val="00B31A24"/>
    <w:rsid w:val="00BD2389"/>
    <w:rsid w:val="00C06C9F"/>
    <w:rsid w:val="00C14526"/>
    <w:rsid w:val="00C81592"/>
    <w:rsid w:val="00CE4146"/>
    <w:rsid w:val="00CF1DE9"/>
    <w:rsid w:val="00D4690D"/>
    <w:rsid w:val="00DA0126"/>
    <w:rsid w:val="00DC39F9"/>
    <w:rsid w:val="00EA498A"/>
    <w:rsid w:val="00EB262A"/>
    <w:rsid w:val="00F00CF0"/>
    <w:rsid w:val="00F35551"/>
    <w:rsid w:val="00F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b3df"/>
    </o:shapedefaults>
    <o:shapelayout v:ext="edit">
      <o:idmap v:ext="edit" data="1"/>
    </o:shapelayout>
  </w:shapeDefaults>
  <w:decimalSymbol w:val="."/>
  <w:listSeparator w:val=","/>
  <w14:docId w14:val="6F9462B4"/>
  <w15:docId w15:val="{0A27CAD2-F6A0-42DB-9104-93558AA3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55F5"/>
    <w:pPr>
      <w:spacing w:line="276" w:lineRule="auto"/>
    </w:pPr>
    <w:rPr>
      <w:rFonts w:ascii="Arial" w:eastAsia="Times New Roman" w:hAnsi="Arial" w:cs="Times New Roman"/>
      <w:sz w:val="24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5F5"/>
    <w:pPr>
      <w:keepNext/>
      <w:keepLines/>
      <w:widowControl/>
      <w:autoSpaceDE/>
      <w:autoSpaceDN/>
      <w:spacing w:before="200" w:after="120"/>
      <w:outlineLvl w:val="0"/>
    </w:pPr>
    <w:rPr>
      <w:rFonts w:eastAsiaTheme="majorEastAsia" w:cstheme="majorBidi"/>
      <w:b/>
      <w:bCs/>
      <w:color w:val="00B3DF"/>
      <w:sz w:val="40"/>
      <w:szCs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5F5"/>
    <w:pPr>
      <w:keepNext/>
      <w:keepLines/>
      <w:spacing w:before="200"/>
      <w:outlineLvl w:val="1"/>
    </w:pPr>
    <w:rPr>
      <w:rFonts w:eastAsiaTheme="majorEastAsia" w:cstheme="majorBidi"/>
      <w:b/>
      <w:bCs/>
      <w:color w:val="00B3D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5F5"/>
    <w:pPr>
      <w:keepNext/>
      <w:keepLines/>
      <w:spacing w:before="200"/>
      <w:outlineLvl w:val="2"/>
    </w:pPr>
    <w:rPr>
      <w:rFonts w:eastAsiaTheme="majorEastAsia" w:cstheme="majorBidi"/>
      <w:b/>
      <w:bCs/>
      <w:color w:val="00B3D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06C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3D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2D"/>
    <w:rPr>
      <w:rFonts w:ascii="Arial" w:eastAsia="Times New Roman" w:hAnsi="Arial" w:cs="Times New Roman"/>
      <w:sz w:val="24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0A55F5"/>
    <w:rPr>
      <w:rFonts w:ascii="Arial" w:eastAsiaTheme="majorEastAsia" w:hAnsi="Arial" w:cstheme="majorBidi"/>
      <w:b/>
      <w:bCs/>
      <w:color w:val="00B3DF"/>
      <w:sz w:val="40"/>
      <w:szCs w:val="28"/>
      <w:lang w:val="en-GB"/>
    </w:rPr>
  </w:style>
  <w:style w:type="paragraph" w:styleId="Title">
    <w:name w:val="Title"/>
    <w:aliases w:val="Title of Document"/>
    <w:basedOn w:val="Normal"/>
    <w:next w:val="Normal"/>
    <w:link w:val="TitleChar"/>
    <w:uiPriority w:val="10"/>
    <w:qFormat/>
    <w:rsid w:val="000A55F5"/>
    <w:pPr>
      <w:widowControl/>
      <w:autoSpaceDE/>
      <w:autoSpaceDN/>
      <w:spacing w:after="480"/>
      <w:contextualSpacing/>
    </w:pPr>
    <w:rPr>
      <w:rFonts w:ascii="Arial Black" w:eastAsiaTheme="majorEastAsia" w:hAnsi="Arial Black" w:cstheme="majorBidi"/>
      <w:b/>
      <w:color w:val="00B3DF"/>
      <w:spacing w:val="5"/>
      <w:kern w:val="28"/>
      <w:sz w:val="72"/>
      <w:szCs w:val="52"/>
      <w:lang w:eastAsia="en-US" w:bidi="ar-SA"/>
    </w:rPr>
  </w:style>
  <w:style w:type="character" w:customStyle="1" w:styleId="TitleChar">
    <w:name w:val="Title Char"/>
    <w:aliases w:val="Title of Document Char"/>
    <w:basedOn w:val="DefaultParagraphFont"/>
    <w:link w:val="Title"/>
    <w:uiPriority w:val="10"/>
    <w:rsid w:val="000A55F5"/>
    <w:rPr>
      <w:rFonts w:ascii="Arial Black" w:eastAsiaTheme="majorEastAsia" w:hAnsi="Arial Black" w:cstheme="majorBidi"/>
      <w:b/>
      <w:color w:val="00B3DF"/>
      <w:spacing w:val="5"/>
      <w:kern w:val="28"/>
      <w:sz w:val="72"/>
      <w:szCs w:val="52"/>
      <w:lang w:val="en-GB"/>
    </w:rPr>
  </w:style>
  <w:style w:type="paragraph" w:styleId="Quote">
    <w:name w:val="Quote"/>
    <w:basedOn w:val="Normal"/>
    <w:next w:val="Quotename"/>
    <w:link w:val="QuoteChar"/>
    <w:uiPriority w:val="29"/>
    <w:qFormat/>
    <w:rsid w:val="00B31A24"/>
    <w:pPr>
      <w:widowControl/>
      <w:autoSpaceDE/>
      <w:autoSpaceDN/>
      <w:spacing w:after="120"/>
    </w:pPr>
    <w:rPr>
      <w:rFonts w:eastAsiaTheme="minorHAnsi" w:cstheme="minorBidi"/>
      <w:i/>
      <w:iCs/>
      <w:color w:val="00B3DF"/>
      <w:szCs w:val="20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B31A24"/>
    <w:rPr>
      <w:rFonts w:ascii="Guillon" w:hAnsi="Guillon"/>
      <w:i/>
      <w:iCs/>
      <w:color w:val="00B3DF"/>
      <w:sz w:val="24"/>
      <w:szCs w:val="20"/>
      <w:lang w:val="en-GB"/>
    </w:rPr>
  </w:style>
  <w:style w:type="paragraph" w:customStyle="1" w:styleId="Intropara">
    <w:name w:val="Intro para"/>
    <w:basedOn w:val="Normal"/>
    <w:next w:val="Normal"/>
    <w:qFormat/>
    <w:rsid w:val="000A55F5"/>
    <w:pPr>
      <w:widowControl/>
      <w:autoSpaceDE/>
      <w:autoSpaceDN/>
      <w:spacing w:after="120"/>
    </w:pPr>
    <w:rPr>
      <w:rFonts w:eastAsiaTheme="minorHAnsi" w:cstheme="minorBidi"/>
      <w:b/>
      <w:color w:val="D40E8C" w:themeColor="text1"/>
      <w:sz w:val="28"/>
      <w:szCs w:val="20"/>
      <w:lang w:eastAsia="en-US" w:bidi="ar-SA"/>
    </w:rPr>
  </w:style>
  <w:style w:type="paragraph" w:customStyle="1" w:styleId="Quotename">
    <w:name w:val="Quote name"/>
    <w:basedOn w:val="Normal"/>
    <w:next w:val="Normal"/>
    <w:qFormat/>
    <w:rsid w:val="000A55F5"/>
    <w:pPr>
      <w:widowControl/>
      <w:autoSpaceDE/>
      <w:autoSpaceDN/>
      <w:spacing w:after="120"/>
    </w:pPr>
    <w:rPr>
      <w:rFonts w:eastAsiaTheme="minorHAnsi" w:cstheme="minorBidi"/>
      <w:b/>
      <w:color w:val="00B3DF"/>
      <w:sz w:val="20"/>
      <w:szCs w:val="2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A55F5"/>
    <w:rPr>
      <w:rFonts w:ascii="Arial" w:eastAsiaTheme="majorEastAsia" w:hAnsi="Arial" w:cstheme="majorBidi"/>
      <w:b/>
      <w:bCs/>
      <w:color w:val="00B3DF"/>
      <w:sz w:val="32"/>
      <w:szCs w:val="26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0A55F5"/>
    <w:rPr>
      <w:rFonts w:ascii="Arial" w:eastAsiaTheme="majorEastAsia" w:hAnsi="Arial" w:cstheme="majorBidi"/>
      <w:b/>
      <w:bCs/>
      <w:color w:val="00B3DF"/>
      <w:sz w:val="28"/>
      <w:lang w:val="en-GB" w:eastAsia="en-GB" w:bidi="en-GB"/>
    </w:rPr>
  </w:style>
  <w:style w:type="paragraph" w:styleId="ListBullet">
    <w:name w:val="List Bullet"/>
    <w:basedOn w:val="Normal"/>
    <w:uiPriority w:val="99"/>
    <w:qFormat/>
    <w:rsid w:val="00B31A24"/>
    <w:pPr>
      <w:widowControl/>
      <w:numPr>
        <w:numId w:val="2"/>
      </w:numPr>
      <w:tabs>
        <w:tab w:val="left" w:pos="284"/>
      </w:tabs>
      <w:autoSpaceDE/>
      <w:autoSpaceDN/>
      <w:spacing w:after="120"/>
      <w:contextualSpacing/>
    </w:pPr>
    <w:rPr>
      <w:rFonts w:eastAsiaTheme="minorHAnsi" w:cstheme="minorBidi"/>
      <w:color w:val="D40E8C" w:themeColor="text1"/>
      <w:szCs w:val="20"/>
      <w:lang w:eastAsia="en-US" w:bidi="ar-SA"/>
    </w:rPr>
  </w:style>
  <w:style w:type="paragraph" w:styleId="ListNumber">
    <w:name w:val="List Number"/>
    <w:basedOn w:val="Normal"/>
    <w:uiPriority w:val="99"/>
    <w:qFormat/>
    <w:rsid w:val="00B31A24"/>
    <w:pPr>
      <w:widowControl/>
      <w:numPr>
        <w:numId w:val="1"/>
      </w:numPr>
      <w:tabs>
        <w:tab w:val="left" w:pos="284"/>
      </w:tabs>
      <w:autoSpaceDE/>
      <w:autoSpaceDN/>
      <w:spacing w:after="120"/>
      <w:contextualSpacing/>
    </w:pPr>
    <w:rPr>
      <w:rFonts w:eastAsiaTheme="minorHAnsi" w:cstheme="minorBidi"/>
      <w:color w:val="D40E8C" w:themeColor="text1"/>
      <w:szCs w:val="20"/>
      <w:lang w:eastAsia="en-US" w:bidi="ar-SA"/>
    </w:rPr>
  </w:style>
  <w:style w:type="character" w:styleId="Hyperlink">
    <w:name w:val="Hyperlink"/>
    <w:basedOn w:val="DefaultParagraphFont"/>
    <w:uiPriority w:val="99"/>
    <w:qFormat/>
    <w:rsid w:val="000A55F5"/>
    <w:rPr>
      <w:rFonts w:ascii="Arial" w:hAnsi="Arial"/>
      <w:b/>
      <w:i/>
      <w:color w:val="D40E8C" w:themeColor="text1"/>
      <w:u w:val="none"/>
    </w:rPr>
  </w:style>
  <w:style w:type="paragraph" w:styleId="TOC1">
    <w:name w:val="toc 1"/>
    <w:aliases w:val="Table of contents"/>
    <w:basedOn w:val="Normal"/>
    <w:next w:val="Normal"/>
    <w:autoRedefine/>
    <w:uiPriority w:val="39"/>
    <w:unhideWhenUsed/>
    <w:rsid w:val="00031A96"/>
    <w:pPr>
      <w:widowControl/>
      <w:autoSpaceDE/>
      <w:autoSpaceDN/>
      <w:spacing w:after="100"/>
    </w:pPr>
    <w:rPr>
      <w:rFonts w:eastAsiaTheme="minorHAnsi" w:cstheme="minorBidi"/>
      <w:color w:val="D40E8C" w:themeColor="text1"/>
      <w:szCs w:val="20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389"/>
    <w:rPr>
      <w:rFonts w:ascii="Guillon" w:eastAsia="Times New Roman" w:hAnsi="Guillon" w:cs="Times New Roman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2389"/>
    <w:rPr>
      <w:vertAlign w:val="superscript"/>
    </w:rPr>
  </w:style>
  <w:style w:type="character" w:styleId="Strong">
    <w:name w:val="Strong"/>
    <w:aliases w:val="footnote"/>
    <w:basedOn w:val="DefaultParagraphFont"/>
    <w:uiPriority w:val="22"/>
    <w:rsid w:val="00BD2389"/>
    <w:rPr>
      <w:rFonts w:ascii="Guillon Light" w:hAnsi="Guillon Light"/>
      <w:b w:val="0"/>
      <w:bCs/>
      <w:sz w:val="16"/>
    </w:rPr>
  </w:style>
  <w:style w:type="character" w:customStyle="1" w:styleId="A6">
    <w:name w:val="A6"/>
    <w:uiPriority w:val="99"/>
    <w:rsid w:val="00EB262A"/>
    <w:rPr>
      <w:rFonts w:cs="Guillon"/>
      <w:color w:val="211D1E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06C9F"/>
    <w:rPr>
      <w:rFonts w:asciiTheme="majorHAnsi" w:eastAsiaTheme="majorEastAsia" w:hAnsiTheme="majorHAnsi" w:cstheme="majorBidi"/>
      <w:b/>
      <w:bCs/>
      <w:i/>
      <w:iCs/>
      <w:color w:val="00B3DF" w:themeColor="accent1"/>
      <w:sz w:val="24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9F"/>
    <w:rPr>
      <w:rFonts w:ascii="Tahoma" w:eastAsia="Times New Roman" w:hAnsi="Tahoma" w:cs="Tahoma"/>
      <w:sz w:val="16"/>
      <w:szCs w:val="16"/>
      <w:lang w:val="en-GB" w:eastAsia="en-GB" w:bidi="en-GB"/>
    </w:rPr>
  </w:style>
  <w:style w:type="character" w:styleId="IntenseEmphasis">
    <w:name w:val="Intense Emphasis"/>
    <w:aliases w:val="Intense Emphasis pink"/>
    <w:basedOn w:val="DefaultParagraphFont"/>
    <w:uiPriority w:val="21"/>
    <w:qFormat/>
    <w:rsid w:val="007A5261"/>
    <w:rPr>
      <w:rFonts w:ascii="Arial" w:eastAsiaTheme="majorEastAsia" w:hAnsi="Arial"/>
      <w:b w:val="0"/>
      <w:bCs/>
      <w:i w:val="0"/>
      <w:iCs/>
      <w:color w:val="D40E8C"/>
    </w:rPr>
  </w:style>
  <w:style w:type="character" w:styleId="IntenseReference">
    <w:name w:val="Intense Reference"/>
    <w:basedOn w:val="DefaultParagraphFont"/>
    <w:uiPriority w:val="32"/>
    <w:rsid w:val="001F6598"/>
    <w:rPr>
      <w:b/>
      <w:bCs/>
      <w:smallCaps/>
      <w:color w:val="FFDD4F" w:themeColor="accent2"/>
      <w:spacing w:val="5"/>
      <w:u w:val="single"/>
    </w:rPr>
  </w:style>
  <w:style w:type="paragraph" w:customStyle="1" w:styleId="IntenseEmphasisorange">
    <w:name w:val="Intense Emphasis orange"/>
    <w:basedOn w:val="Normal"/>
    <w:link w:val="IntenseEmphasisorangeChar"/>
    <w:uiPriority w:val="1"/>
    <w:qFormat/>
    <w:rsid w:val="000A55F5"/>
    <w:rPr>
      <w:b/>
      <w:color w:val="F47C22"/>
    </w:rPr>
  </w:style>
  <w:style w:type="character" w:customStyle="1" w:styleId="IntenseEmphasisorangeChar">
    <w:name w:val="Intense Emphasis orange Char"/>
    <w:basedOn w:val="DefaultParagraphFont"/>
    <w:link w:val="IntenseEmphasisorange"/>
    <w:uiPriority w:val="1"/>
    <w:rsid w:val="000A55F5"/>
    <w:rPr>
      <w:rFonts w:ascii="Arial" w:eastAsia="Times New Roman" w:hAnsi="Arial" w:cs="Times New Roman"/>
      <w:b/>
      <w:color w:val="F47C22"/>
      <w:sz w:val="24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972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2D"/>
    <w:rPr>
      <w:rFonts w:ascii="Arial" w:eastAsia="Times New Roman" w:hAnsi="Arial" w:cs="Times New Roman"/>
      <w:sz w:val="24"/>
      <w:lang w:val="en-GB" w:eastAsia="en-GB" w:bidi="en-GB"/>
    </w:rPr>
  </w:style>
  <w:style w:type="table" w:styleId="TableGrid">
    <w:name w:val="Table Grid"/>
    <w:basedOn w:val="TableNormal"/>
    <w:uiPriority w:val="59"/>
    <w:rsid w:val="00D4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hooting Star Chase">
      <a:dk1>
        <a:srgbClr val="D40E8C"/>
      </a:dk1>
      <a:lt1>
        <a:srgbClr val="26AB9A"/>
      </a:lt1>
      <a:dk2>
        <a:srgbClr val="F47C22"/>
      </a:dk2>
      <a:lt2>
        <a:srgbClr val="007BB6"/>
      </a:lt2>
      <a:accent1>
        <a:srgbClr val="00B3DF"/>
      </a:accent1>
      <a:accent2>
        <a:srgbClr val="FFDD4F"/>
      </a:accent2>
      <a:accent3>
        <a:srgbClr val="000000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3E7D-1604-4460-8A7D-080F5095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Brookes</dc:creator>
  <cp:lastModifiedBy>Alex Buchanan</cp:lastModifiedBy>
  <cp:revision>2</cp:revision>
  <cp:lastPrinted>2019-08-05T15:20:00Z</cp:lastPrinted>
  <dcterms:created xsi:type="dcterms:W3CDTF">2023-02-20T15:05:00Z</dcterms:created>
  <dcterms:modified xsi:type="dcterms:W3CDTF">2023-02-20T15:05:00Z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2019-01-04T00:00:00Z</vt:filetime>
  </property>
</Properties>
</file>